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385"/>
        <w:gridCol w:w="1643"/>
        <w:gridCol w:w="1707"/>
        <w:gridCol w:w="5715"/>
        <w:tblGridChange w:id="0">
          <w:tblGrid>
            <w:gridCol w:w="1385"/>
            <w:gridCol w:w="164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4162.010.26.1.3430-2025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Jaime Alberto Portillo Andrade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1088732654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24/sept/2025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31/Oct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1075285391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8823213047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29/09/2025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SEPTIEMBRE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Apoyar la realización y asistencia en el</w:t>
            </w:r>
          </w:p>
          <w:p w:rsidR="00000000" w:rsidDel="00000000" w:rsidP="00000000" w:rsidRDefault="00000000" w:rsidRPr="00000000" w14:paraId="0000005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desarrollo de las actividades formativas</w:t>
            </w:r>
          </w:p>
          <w:p w:rsidR="00000000" w:rsidDel="00000000" w:rsidP="00000000" w:rsidRDefault="00000000" w:rsidRPr="00000000" w14:paraId="0000005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facilitando los procesos del proyecto</w:t>
            </w:r>
          </w:p>
          <w:p w:rsidR="00000000" w:rsidDel="00000000" w:rsidP="00000000" w:rsidRDefault="00000000" w:rsidRPr="00000000" w14:paraId="0000005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gestionando acciones de formación</w:t>
            </w:r>
          </w:p>
          <w:p w:rsidR="00000000" w:rsidDel="00000000" w:rsidP="00000000" w:rsidRDefault="00000000" w:rsidRPr="00000000" w14:paraId="0000005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deportiva en el sistema educativo a traves</w:t>
            </w:r>
          </w:p>
          <w:p w:rsidR="00000000" w:rsidDel="00000000" w:rsidP="00000000" w:rsidRDefault="00000000" w:rsidRPr="00000000" w14:paraId="0000005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sesiones de clase y la dinamización de</w:t>
            </w:r>
          </w:p>
          <w:p w:rsidR="00000000" w:rsidDel="00000000" w:rsidP="00000000" w:rsidRDefault="00000000" w:rsidRPr="00000000" w14:paraId="0000005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espacios que promuevan el aprendizaje, la</w:t>
            </w:r>
          </w:p>
          <w:p w:rsidR="00000000" w:rsidDel="00000000" w:rsidP="00000000" w:rsidRDefault="00000000" w:rsidRPr="00000000" w14:paraId="0000005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integración, la participación de la población</w:t>
            </w:r>
          </w:p>
          <w:p w:rsidR="00000000" w:rsidDel="00000000" w:rsidP="00000000" w:rsidRDefault="00000000" w:rsidRPr="00000000" w14:paraId="0000005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beneficiaria y el fortalecimiento de estas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disciplinas.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2.Apoyar en el registro de beneficiarios a</w:t>
            </w:r>
          </w:p>
          <w:p w:rsidR="00000000" w:rsidDel="00000000" w:rsidP="00000000" w:rsidRDefault="00000000" w:rsidRPr="00000000" w14:paraId="0000006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través de la plataforma SIDER o en la</w:t>
            </w:r>
          </w:p>
          <w:p w:rsidR="00000000" w:rsidDel="00000000" w:rsidP="00000000" w:rsidRDefault="00000000" w:rsidRPr="00000000" w14:paraId="0000006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actualización de bases de datos asociadas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las jornadas y eventos realizados.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3.Brindar apoyo y garantizar a través de</w:t>
            </w:r>
          </w:p>
          <w:p w:rsidR="00000000" w:rsidDel="00000000" w:rsidP="00000000" w:rsidRDefault="00000000" w:rsidRPr="00000000" w14:paraId="0000006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bases de información verificables, el</w:t>
            </w:r>
          </w:p>
          <w:p w:rsidR="00000000" w:rsidDel="00000000" w:rsidP="00000000" w:rsidRDefault="00000000" w:rsidRPr="00000000" w14:paraId="0000006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cumplimiento de las metas establecidas en</w:t>
            </w:r>
          </w:p>
          <w:p w:rsidR="00000000" w:rsidDel="00000000" w:rsidP="00000000" w:rsidRDefault="00000000" w:rsidRPr="00000000" w14:paraId="0000006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cantidad de grupos y beneficiarios a partir</w:t>
            </w:r>
          </w:p>
          <w:p w:rsidR="00000000" w:rsidDel="00000000" w:rsidP="00000000" w:rsidRDefault="00000000" w:rsidRPr="00000000" w14:paraId="0000006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la ejecución contractual en el programa institucional asignado y/o como apoyo en</w:t>
            </w:r>
          </w:p>
          <w:p w:rsidR="00000000" w:rsidDel="00000000" w:rsidP="00000000" w:rsidRDefault="00000000" w:rsidRPr="00000000" w14:paraId="0000006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cualquiera de las estrategias propias de la</w:t>
            </w:r>
          </w:p>
          <w:p w:rsidR="00000000" w:rsidDel="00000000" w:rsidP="00000000" w:rsidRDefault="00000000" w:rsidRPr="00000000" w14:paraId="0000006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 secretaría de fomento deportivo en la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ciudad de Cali y corregimientos.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4.Asistir o brindar apoyo en reuniones,</w:t>
            </w:r>
          </w:p>
          <w:p w:rsidR="00000000" w:rsidDel="00000000" w:rsidP="00000000" w:rsidRDefault="00000000" w:rsidRPr="00000000" w14:paraId="0000006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capacitaciones o espacios formativos</w:t>
            </w:r>
          </w:p>
          <w:p w:rsidR="00000000" w:rsidDel="00000000" w:rsidP="00000000" w:rsidRDefault="00000000" w:rsidRPr="00000000" w14:paraId="0000007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convocados por el área de Fomento, o que</w:t>
            </w:r>
          </w:p>
          <w:p w:rsidR="00000000" w:rsidDel="00000000" w:rsidP="00000000" w:rsidRDefault="00000000" w:rsidRPr="00000000" w14:paraId="0000007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estén directamente relacionados con las</w:t>
            </w:r>
          </w:p>
          <w:p w:rsidR="00000000" w:rsidDel="00000000" w:rsidP="00000000" w:rsidRDefault="00000000" w:rsidRPr="00000000" w14:paraId="0000007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funciones del cargo y el desarrollo del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Brindar apoyo en actividades operativas, logísticas o asistenciales de carácter misional, requeridas por la Secretaría del Deporte y la Recreación, en cumplimiento del objeto contractual.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Las demás relacionadas con el desarrollo del objeto contractual.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 Apoyé en la realización y diligenciamiento de las sesiones de clase y cronograma F21 en los formatos y fechas estipuladas por el programa  para ser desarrollados en la institución educativa Carlos Holguín Lloreda sede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República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Costa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Rica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Realicé la actualización en la base de datos de los beneficiarios del grado 5 para actualizar el ingreso de favorecidos de la institución educativa Carlos Holguín Lloreda sede  república de costa  rica a través de  la plataforma SIDER</w:t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 para desarrollar actividades vinculadas al cumplimiento de las obligaciones contractuales.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</w:rPr>
            </w:pPr>
            <w:bookmarkStart w:colFirst="0" w:colLast="0" w:name="_heading=h.em2au1sqde22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Asistí a la mesa de trabajo  convocada por la coordinadora zonal Idaly Arce de manera virtual para tratar temas del drive y de esta manera tener las obligaciones y  compromisos del programa de la secretaria del deporte al día.</w:t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Realicé mesa de trabajo con la coordinadora de la institución Carlos Holguín Lloreda sede República de Costa Rica para retomar las actividades del programa en campo de la institución.</w:t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Gestioné  y envié  las planificaciones y formatos F21 al drive correspondientes a los meses solicitados por la coordinadora del programa Idaly Arce.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https://drive.google.com/drive/folders/1LbfLwo1wbuXur1Wrp6fNnBwMmig3s5Wa?usp=sharing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403225</wp:posOffset>
                  </wp:positionH>
                  <wp:positionV relativeFrom="paragraph">
                    <wp:posOffset>237490</wp:posOffset>
                  </wp:positionV>
                  <wp:extent cx="2344420" cy="364490"/>
                  <wp:effectExtent b="0" l="0" r="0" t="0"/>
                  <wp:wrapSquare wrapText="bothSides" distB="0" distT="0" distL="114300" distR="11430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4420" cy="36449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10/Oct/2025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Epgrafe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character" w:styleId="vortaltextbox" w:customStyle="1">
    <w:name w:val="vortaltextbox"/>
    <w:basedOn w:val="Fuentedeprrafopredeter"/>
    <w:rsid w:val="002C50B6"/>
  </w:style>
  <w:style w:type="character" w:styleId="vortalnumericspan" w:customStyle="1">
    <w:name w:val="vortalnumericspan"/>
    <w:basedOn w:val="Fuentedeprrafopredeter"/>
    <w:rsid w:val="002C50B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UPBqSTk/Vuvz/kkQkCY54+Wb6A==">CgMxLjAyDmguZW0yYXUxc3FkZTIyMg5oLnNmMG54cjZodjhoeDgAciExcmotNmhpeGRUVk0za0V6LTJ1a3NXSkMxMV9pbWxqLXQ=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2025-11-04T19:13:00Z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